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63571" w14:textId="77777777" w:rsidR="000214D5" w:rsidRPr="00C7034D" w:rsidRDefault="00C7034D">
      <w:pPr>
        <w:rPr>
          <w:b/>
          <w:sz w:val="32"/>
          <w:szCs w:val="32"/>
        </w:rPr>
      </w:pPr>
      <w:r>
        <w:rPr>
          <w:b/>
          <w:sz w:val="32"/>
          <w:szCs w:val="32"/>
        </w:rPr>
        <w:t xml:space="preserve">                                       </w:t>
      </w:r>
      <w:r w:rsidRPr="00C7034D">
        <w:rPr>
          <w:b/>
          <w:sz w:val="32"/>
          <w:szCs w:val="32"/>
        </w:rPr>
        <w:t xml:space="preserve">Spring Valley WSC </w:t>
      </w:r>
    </w:p>
    <w:p w14:paraId="576D102F" w14:textId="77777777" w:rsidR="00C7034D" w:rsidRDefault="00C7034D"/>
    <w:p w14:paraId="0E12B6A4" w14:textId="77777777" w:rsidR="00C7034D" w:rsidRDefault="00C7034D"/>
    <w:p w14:paraId="7EF563B4" w14:textId="77777777" w:rsidR="00C7034D" w:rsidRDefault="00C7034D" w:rsidP="00C7034D">
      <w:pPr>
        <w:tabs>
          <w:tab w:val="left" w:pos="720"/>
          <w:tab w:val="left" w:pos="1440"/>
          <w:tab w:val="left" w:pos="2160"/>
          <w:tab w:val="left" w:pos="3600"/>
          <w:tab w:val="left" w:pos="5040"/>
          <w:tab w:val="left" w:pos="6480"/>
          <w:tab w:val="left" w:pos="7920"/>
        </w:tabs>
        <w:jc w:val="center"/>
        <w:outlineLvl w:val="0"/>
        <w:rPr>
          <w:rFonts w:ascii="Arial" w:hAnsi="Arial" w:cs="Arial"/>
          <w:b/>
          <w:sz w:val="28"/>
          <w:szCs w:val="28"/>
        </w:rPr>
      </w:pPr>
      <w:r>
        <w:rPr>
          <w:rFonts w:ascii="Arial" w:hAnsi="Arial" w:cs="Arial"/>
          <w:b/>
          <w:sz w:val="28"/>
          <w:szCs w:val="28"/>
        </w:rPr>
        <w:t>IMPORTANT NOTICE ABOUT CHANGES</w:t>
      </w:r>
    </w:p>
    <w:p w14:paraId="26FEDE16" w14:textId="77777777" w:rsidR="00C7034D" w:rsidRDefault="00C7034D" w:rsidP="00C7034D">
      <w:pPr>
        <w:jc w:val="center"/>
        <w:rPr>
          <w:rFonts w:ascii="Arial" w:hAnsi="Arial" w:cs="Arial"/>
          <w:b/>
          <w:sz w:val="28"/>
          <w:szCs w:val="28"/>
        </w:rPr>
      </w:pPr>
      <w:r>
        <w:rPr>
          <w:rFonts w:ascii="Arial" w:hAnsi="Arial" w:cs="Arial"/>
          <w:b/>
          <w:sz w:val="28"/>
          <w:szCs w:val="28"/>
        </w:rPr>
        <w:t>TO YOUR DRINKING WATER</w:t>
      </w:r>
    </w:p>
    <w:p w14:paraId="1A9AC8D6" w14:textId="77777777" w:rsidR="00C7034D" w:rsidRDefault="00C7034D" w:rsidP="00C7034D">
      <w:pPr>
        <w:jc w:val="center"/>
        <w:rPr>
          <w:rFonts w:ascii="Arial" w:hAnsi="Arial" w:cs="Arial"/>
          <w:b/>
          <w:sz w:val="28"/>
          <w:szCs w:val="28"/>
        </w:rPr>
      </w:pPr>
    </w:p>
    <w:p w14:paraId="3F178139" w14:textId="77777777" w:rsidR="00C7034D" w:rsidRDefault="00C7034D" w:rsidP="00C7034D">
      <w:pPr>
        <w:spacing w:line="276" w:lineRule="auto"/>
        <w:rPr>
          <w:rFonts w:ascii="Arial" w:hAnsi="Arial" w:cs="Arial"/>
          <w:b/>
          <w:sz w:val="28"/>
          <w:szCs w:val="28"/>
        </w:rPr>
      </w:pPr>
      <w:r>
        <w:rPr>
          <w:rFonts w:ascii="Arial" w:hAnsi="Arial" w:cs="Arial"/>
          <w:b/>
          <w:sz w:val="28"/>
          <w:szCs w:val="28"/>
        </w:rPr>
        <w:t xml:space="preserve">Spring Valley, ID No. </w:t>
      </w:r>
      <w:r w:rsidRPr="00D40420">
        <w:rPr>
          <w:rFonts w:ascii="Arial" w:hAnsi="Arial" w:cs="Arial"/>
          <w:b/>
          <w:sz w:val="28"/>
          <w:szCs w:val="28"/>
        </w:rPr>
        <w:t>1550044</w:t>
      </w:r>
    </w:p>
    <w:p w14:paraId="03C54C7D" w14:textId="77777777" w:rsidR="00C7034D" w:rsidRDefault="00C7034D" w:rsidP="00C7034D">
      <w:pPr>
        <w:spacing w:line="276" w:lineRule="auto"/>
        <w:rPr>
          <w:rFonts w:ascii="Arial" w:hAnsi="Arial" w:cs="Arial"/>
          <w:b/>
          <w:sz w:val="28"/>
          <w:szCs w:val="28"/>
        </w:rPr>
      </w:pPr>
    </w:p>
    <w:p w14:paraId="431416A6" w14:textId="3FEC56A9" w:rsidR="00C7034D" w:rsidRDefault="00677EE3" w:rsidP="00C7034D">
      <w:pPr>
        <w:spacing w:line="276" w:lineRule="auto"/>
        <w:rPr>
          <w:rFonts w:ascii="Arial" w:hAnsi="Arial" w:cs="Arial"/>
        </w:rPr>
      </w:pPr>
      <w:r>
        <w:rPr>
          <w:rFonts w:ascii="Arial" w:hAnsi="Arial" w:cs="Arial"/>
        </w:rPr>
        <w:t xml:space="preserve">March </w:t>
      </w:r>
      <w:r w:rsidR="005D6285">
        <w:rPr>
          <w:rFonts w:ascii="Arial" w:hAnsi="Arial" w:cs="Arial"/>
        </w:rPr>
        <w:t>24</w:t>
      </w:r>
      <w:r>
        <w:rPr>
          <w:rFonts w:ascii="Arial" w:hAnsi="Arial" w:cs="Arial"/>
        </w:rPr>
        <w:t>, 202</w:t>
      </w:r>
      <w:r w:rsidR="00DF3E18">
        <w:rPr>
          <w:rFonts w:ascii="Arial" w:hAnsi="Arial" w:cs="Arial"/>
        </w:rPr>
        <w:t>5</w:t>
      </w:r>
    </w:p>
    <w:p w14:paraId="74B5C3D4" w14:textId="77777777" w:rsidR="00C7034D" w:rsidRDefault="00C7034D" w:rsidP="00C7034D">
      <w:pPr>
        <w:spacing w:line="276" w:lineRule="auto"/>
        <w:rPr>
          <w:rFonts w:ascii="Arial" w:hAnsi="Arial" w:cs="Arial"/>
        </w:rPr>
      </w:pPr>
    </w:p>
    <w:p w14:paraId="7C26A0EF" w14:textId="77777777" w:rsidR="00C7034D" w:rsidRDefault="00C7034D" w:rsidP="00C7034D">
      <w:pPr>
        <w:spacing w:line="276" w:lineRule="auto"/>
        <w:rPr>
          <w:rFonts w:ascii="Arial" w:hAnsi="Arial" w:cs="Arial"/>
        </w:rPr>
      </w:pPr>
      <w:r>
        <w:rPr>
          <w:rFonts w:ascii="Arial" w:hAnsi="Arial" w:cs="Arial"/>
        </w:rPr>
        <w:t>Dear Spring Valley Customer:</w:t>
      </w:r>
    </w:p>
    <w:p w14:paraId="70F8FA04" w14:textId="77777777" w:rsidR="00C7034D" w:rsidRDefault="00C7034D" w:rsidP="00C7034D">
      <w:pPr>
        <w:spacing w:line="276" w:lineRule="auto"/>
        <w:rPr>
          <w:rFonts w:ascii="Arial" w:hAnsi="Arial" w:cs="Arial"/>
        </w:rPr>
      </w:pPr>
    </w:p>
    <w:p w14:paraId="1A9C5BC6" w14:textId="5F14BF9E" w:rsidR="00C7034D" w:rsidRDefault="00C7034D" w:rsidP="00C7034D">
      <w:pPr>
        <w:spacing w:line="276" w:lineRule="auto"/>
        <w:rPr>
          <w:rFonts w:ascii="Arial" w:hAnsi="Arial" w:cs="Arial"/>
          <w:color w:val="000000"/>
          <w:lang w:val="en"/>
        </w:rPr>
      </w:pPr>
      <w:r>
        <w:rPr>
          <w:rFonts w:ascii="Arial" w:hAnsi="Arial" w:cs="Arial"/>
        </w:rPr>
        <w:t>We want to notify you of a change being made to the drinking water that you receive through the Spring Valley water system</w:t>
      </w:r>
      <w:r w:rsidRPr="00A669F8">
        <w:rPr>
          <w:rFonts w:ascii="Arial" w:hAnsi="Arial" w:cs="Arial"/>
        </w:rPr>
        <w:t xml:space="preserve">.  </w:t>
      </w:r>
      <w:r>
        <w:rPr>
          <w:rFonts w:ascii="Arial" w:hAnsi="Arial" w:cs="Arial"/>
        </w:rPr>
        <w:t xml:space="preserve">Spring Valley supplier of water, Bluebonnet WSC, will switch disinfection practices and utilize chlorine instead of chloramines beginning </w:t>
      </w:r>
      <w:r w:rsidR="000A6D2C">
        <w:rPr>
          <w:rFonts w:ascii="Arial" w:hAnsi="Arial" w:cs="Arial"/>
        </w:rPr>
        <w:t>April 1,202</w:t>
      </w:r>
      <w:r w:rsidR="003D7CFB">
        <w:rPr>
          <w:rFonts w:ascii="Arial" w:hAnsi="Arial" w:cs="Arial"/>
        </w:rPr>
        <w:t>5</w:t>
      </w:r>
      <w:r w:rsidR="00EB5BC2">
        <w:rPr>
          <w:rFonts w:ascii="Arial" w:hAnsi="Arial" w:cs="Arial"/>
        </w:rPr>
        <w:t xml:space="preserve"> through </w:t>
      </w:r>
      <w:r w:rsidR="000A6D2C">
        <w:rPr>
          <w:rFonts w:ascii="Arial" w:hAnsi="Arial" w:cs="Arial"/>
        </w:rPr>
        <w:t>April 30,202</w:t>
      </w:r>
      <w:r w:rsidR="003D7CFB">
        <w:rPr>
          <w:rFonts w:ascii="Arial" w:hAnsi="Arial" w:cs="Arial"/>
        </w:rPr>
        <w:t>5</w:t>
      </w:r>
      <w:r>
        <w:rPr>
          <w:rFonts w:ascii="Arial" w:hAnsi="Arial" w:cs="Arial"/>
        </w:rPr>
        <w:t xml:space="preserve">.  This is part of a maintenance program to improve the overall quality of the water being supplied.  However, some </w:t>
      </w:r>
      <w:r>
        <w:rPr>
          <w:rFonts w:ascii="Arial" w:hAnsi="Arial" w:cs="Arial"/>
          <w:color w:val="000000"/>
          <w:lang w:val="en"/>
        </w:rPr>
        <w:t>customers will notice a difference in taste or odor during the initial change or when the disinfectant is switched back to chloramines.  There are no associated health risks with this change and your water will be carefully monitored.</w:t>
      </w:r>
    </w:p>
    <w:p w14:paraId="7B797931" w14:textId="77777777" w:rsidR="00C7034D" w:rsidRDefault="00C7034D" w:rsidP="00C7034D">
      <w:pPr>
        <w:spacing w:line="276" w:lineRule="auto"/>
        <w:rPr>
          <w:rFonts w:ascii="Arial" w:hAnsi="Arial" w:cs="Arial"/>
          <w:color w:val="000000"/>
          <w:lang w:val="en"/>
        </w:rPr>
      </w:pPr>
    </w:p>
    <w:p w14:paraId="7E2B4AD4" w14:textId="77777777" w:rsidR="00C7034D" w:rsidRDefault="00C7034D" w:rsidP="00C7034D">
      <w:pPr>
        <w:spacing w:line="276" w:lineRule="auto"/>
        <w:rPr>
          <w:rFonts w:ascii="Arial" w:hAnsi="Arial" w:cs="Arial"/>
        </w:rPr>
      </w:pPr>
      <w:r>
        <w:rPr>
          <w:rFonts w:ascii="Arial" w:hAnsi="Arial" w:cs="Arial"/>
        </w:rPr>
        <w:t>Customers who use tap water for kidney dialysis at home should contact their doctor and dialysis equipment provider for more information. To condition tap water for use in an aquarium, use de-chlorinating products recommended for neutralizing both combined and free chlorine.</w:t>
      </w:r>
    </w:p>
    <w:p w14:paraId="5DE294EF" w14:textId="77777777" w:rsidR="00C7034D" w:rsidRDefault="00C7034D" w:rsidP="00C7034D">
      <w:pPr>
        <w:spacing w:line="276" w:lineRule="auto"/>
        <w:rPr>
          <w:rFonts w:ascii="Arial" w:hAnsi="Arial" w:cs="Arial"/>
        </w:rPr>
      </w:pPr>
    </w:p>
    <w:p w14:paraId="587880A5" w14:textId="77777777" w:rsidR="00C7034D" w:rsidRDefault="00C7034D" w:rsidP="00C7034D">
      <w:pPr>
        <w:spacing w:line="276" w:lineRule="auto"/>
        <w:rPr>
          <w:rFonts w:ascii="Arial" w:hAnsi="Arial" w:cs="Arial"/>
        </w:rPr>
      </w:pPr>
      <w:r>
        <w:rPr>
          <w:rFonts w:ascii="Arial" w:hAnsi="Arial" w:cs="Arial"/>
        </w:rPr>
        <w:t xml:space="preserve">If you have questions about this change, please contact </w:t>
      </w:r>
      <w:r w:rsidR="001A5E8C">
        <w:rPr>
          <w:rFonts w:ascii="Arial" w:hAnsi="Arial" w:cs="Arial"/>
        </w:rPr>
        <w:t>Joaquin Montes</w:t>
      </w:r>
      <w:r>
        <w:rPr>
          <w:rFonts w:ascii="Arial" w:hAnsi="Arial" w:cs="Arial"/>
        </w:rPr>
        <w:t xml:space="preserve">, Environmental Compliance </w:t>
      </w:r>
      <w:r w:rsidR="001A5E8C">
        <w:rPr>
          <w:rFonts w:ascii="Arial" w:hAnsi="Arial" w:cs="Arial"/>
        </w:rPr>
        <w:t>Specialist</w:t>
      </w:r>
      <w:r>
        <w:rPr>
          <w:rFonts w:ascii="Arial" w:hAnsi="Arial" w:cs="Arial"/>
        </w:rPr>
        <w:t>, at 512.990.4400 ext. 5610</w:t>
      </w:r>
      <w:r w:rsidR="001A5E8C">
        <w:rPr>
          <w:rFonts w:ascii="Arial" w:hAnsi="Arial" w:cs="Arial"/>
        </w:rPr>
        <w:t>9</w:t>
      </w:r>
      <w:r>
        <w:rPr>
          <w:rFonts w:ascii="Arial" w:hAnsi="Arial" w:cs="Arial"/>
        </w:rPr>
        <w:t>. We value you as our customer and are committed to providing you with drinking water that meets all State and Federal requirements.</w:t>
      </w:r>
    </w:p>
    <w:p w14:paraId="21EC2265" w14:textId="77777777" w:rsidR="00C7034D" w:rsidRDefault="00C7034D" w:rsidP="00C7034D">
      <w:pPr>
        <w:jc w:val="center"/>
        <w:rPr>
          <w:rFonts w:ascii="Arial" w:hAnsi="Arial" w:cs="Arial"/>
          <w:b/>
          <w:sz w:val="28"/>
          <w:szCs w:val="28"/>
        </w:rPr>
      </w:pPr>
    </w:p>
    <w:p w14:paraId="7AF0381B" w14:textId="77777777" w:rsidR="00C7034D" w:rsidRDefault="00C7034D" w:rsidP="00C7034D">
      <w:pPr>
        <w:jc w:val="center"/>
        <w:rPr>
          <w:rFonts w:ascii="Arial" w:hAnsi="Arial" w:cs="Arial"/>
          <w:b/>
          <w:sz w:val="28"/>
          <w:szCs w:val="28"/>
        </w:rPr>
      </w:pPr>
    </w:p>
    <w:p w14:paraId="6CA56595" w14:textId="77777777" w:rsidR="00C7034D" w:rsidRDefault="00C7034D" w:rsidP="00C7034D">
      <w:pPr>
        <w:jc w:val="center"/>
        <w:rPr>
          <w:rFonts w:ascii="Arial" w:hAnsi="Arial" w:cs="Arial"/>
          <w:b/>
          <w:sz w:val="28"/>
          <w:szCs w:val="28"/>
        </w:rPr>
      </w:pPr>
    </w:p>
    <w:p w14:paraId="2036F60C" w14:textId="77777777" w:rsidR="00C7034D" w:rsidRDefault="00C7034D" w:rsidP="00C7034D">
      <w:pPr>
        <w:jc w:val="center"/>
        <w:rPr>
          <w:rFonts w:ascii="Arial" w:hAnsi="Arial" w:cs="Arial"/>
          <w:b/>
          <w:sz w:val="28"/>
          <w:szCs w:val="28"/>
        </w:rPr>
      </w:pPr>
    </w:p>
    <w:p w14:paraId="7789FA01" w14:textId="77777777" w:rsidR="00C7034D" w:rsidRDefault="00C7034D"/>
    <w:sectPr w:rsidR="00C70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conda">
    <w:panose1 w:val="00000000000000000000"/>
    <w:charset w:val="00"/>
    <w:family w:val="modern"/>
    <w:notTrueType/>
    <w:pitch w:val="variable"/>
    <w:sig w:usb0="800000AF" w:usb1="4000206B"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4D"/>
    <w:rsid w:val="000214D5"/>
    <w:rsid w:val="000A6D2C"/>
    <w:rsid w:val="00167833"/>
    <w:rsid w:val="001A5E8C"/>
    <w:rsid w:val="00233776"/>
    <w:rsid w:val="0026794A"/>
    <w:rsid w:val="002E6906"/>
    <w:rsid w:val="003D7CFB"/>
    <w:rsid w:val="00404B22"/>
    <w:rsid w:val="005D6285"/>
    <w:rsid w:val="00677EE3"/>
    <w:rsid w:val="006B7B3F"/>
    <w:rsid w:val="007C04E0"/>
    <w:rsid w:val="007F0401"/>
    <w:rsid w:val="00870022"/>
    <w:rsid w:val="009D5723"/>
    <w:rsid w:val="00C7034D"/>
    <w:rsid w:val="00D66B5E"/>
    <w:rsid w:val="00DF3E18"/>
    <w:rsid w:val="00E061C9"/>
    <w:rsid w:val="00EB5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03EF0"/>
  <w15:docId w15:val="{AB631BBA-275A-4F8D-A662-2BD9F7B1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34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7833"/>
    <w:rPr>
      <w:rFonts w:ascii="Tahoma" w:hAnsi="Tahoma" w:cs="Tahoma"/>
      <w:sz w:val="16"/>
      <w:szCs w:val="16"/>
    </w:rPr>
  </w:style>
  <w:style w:type="character" w:customStyle="1" w:styleId="BalloonTextChar">
    <w:name w:val="Balloon Text Char"/>
    <w:basedOn w:val="DefaultParagraphFont"/>
    <w:link w:val="BalloonText"/>
    <w:uiPriority w:val="99"/>
    <w:semiHidden/>
    <w:rsid w:val="00167833"/>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qua">
      <a:majorFont>
        <a:latin typeface="Cambria"/>
        <a:ea typeface=""/>
        <a:cs typeface=""/>
      </a:majorFont>
      <a:minorFont>
        <a:latin typeface="Second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IMAGE790</dc:creator>
  <cp:lastModifiedBy>Barron-Whitley, Terri J</cp:lastModifiedBy>
  <cp:revision>2</cp:revision>
  <cp:lastPrinted>2022-03-08T15:03:00Z</cp:lastPrinted>
  <dcterms:created xsi:type="dcterms:W3CDTF">2025-03-03T21:02:00Z</dcterms:created>
  <dcterms:modified xsi:type="dcterms:W3CDTF">2025-03-03T21:02:00Z</dcterms:modified>
</cp:coreProperties>
</file>